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43F" w:rsidRPr="003B6767" w:rsidRDefault="00054433">
      <w:pPr>
        <w:spacing w:after="0" w:line="408" w:lineRule="auto"/>
        <w:ind w:left="120"/>
        <w:jc w:val="center"/>
        <w:rPr>
          <w:lang w:val="ru-RU"/>
        </w:rPr>
      </w:pPr>
      <w:bookmarkStart w:id="0" w:name="block-2917231"/>
      <w:r w:rsidRPr="003B676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C543F" w:rsidRPr="003B6767" w:rsidRDefault="00054433">
      <w:pPr>
        <w:spacing w:after="0" w:line="408" w:lineRule="auto"/>
        <w:ind w:left="120"/>
        <w:jc w:val="center"/>
        <w:rPr>
          <w:lang w:val="ru-RU"/>
        </w:rPr>
      </w:pPr>
      <w:r w:rsidRPr="003B676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3B676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3B676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C543F" w:rsidRPr="003B6767" w:rsidRDefault="00054433">
      <w:pPr>
        <w:spacing w:after="0" w:line="408" w:lineRule="auto"/>
        <w:ind w:left="120"/>
        <w:jc w:val="center"/>
        <w:rPr>
          <w:lang w:val="ru-RU"/>
        </w:rPr>
      </w:pPr>
      <w:r w:rsidRPr="003B676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3B6767">
        <w:rPr>
          <w:rFonts w:ascii="Times New Roman" w:hAnsi="Times New Roman"/>
          <w:b/>
          <w:color w:val="000000"/>
          <w:sz w:val="28"/>
          <w:lang w:val="ru-RU"/>
        </w:rPr>
        <w:t>МКУ "Отдел образования Исполнительного комитета Апастовского муниципального района РТ</w:t>
      </w:r>
      <w:bookmarkEnd w:id="2"/>
      <w:r w:rsidRPr="003B676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B6767">
        <w:rPr>
          <w:rFonts w:ascii="Times New Roman" w:hAnsi="Times New Roman"/>
          <w:color w:val="000000"/>
          <w:sz w:val="28"/>
          <w:lang w:val="ru-RU"/>
        </w:rPr>
        <w:t>​</w:t>
      </w:r>
    </w:p>
    <w:p w:rsidR="002C543F" w:rsidRDefault="0005443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Чуру-Барышевская ОШ</w:t>
      </w:r>
    </w:p>
    <w:p w:rsidR="002C543F" w:rsidRDefault="002C543F">
      <w:pPr>
        <w:spacing w:after="0"/>
        <w:ind w:left="120"/>
      </w:pPr>
    </w:p>
    <w:p w:rsidR="002C543F" w:rsidRDefault="002C543F">
      <w:pPr>
        <w:spacing w:after="0"/>
        <w:ind w:left="120"/>
      </w:pPr>
    </w:p>
    <w:p w:rsidR="002C543F" w:rsidRDefault="002C543F">
      <w:pPr>
        <w:spacing w:after="0"/>
        <w:ind w:left="120"/>
      </w:pPr>
    </w:p>
    <w:p w:rsidR="002C543F" w:rsidRDefault="002C543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05443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5443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05443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5443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Ибрагимова Г.Ф.</w:t>
            </w:r>
          </w:p>
          <w:p w:rsidR="003B6767" w:rsidRDefault="0005443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05443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5443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5443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5443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УР</w:t>
            </w:r>
          </w:p>
          <w:p w:rsidR="004E6975" w:rsidRDefault="0005443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5443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Хайруллина Л.Н.</w:t>
            </w:r>
          </w:p>
          <w:p w:rsidR="003B6767" w:rsidRDefault="0005443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05443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5443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5443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5443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05443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5443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Нургалиев Р.Ш.</w:t>
            </w:r>
          </w:p>
          <w:p w:rsidR="003B6767" w:rsidRDefault="0005443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№52</w:t>
            </w:r>
          </w:p>
          <w:p w:rsidR="000E6D86" w:rsidRDefault="0005443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5443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C543F" w:rsidRDefault="002C543F">
      <w:pPr>
        <w:spacing w:after="0"/>
        <w:ind w:left="120"/>
      </w:pPr>
    </w:p>
    <w:p w:rsidR="002C543F" w:rsidRDefault="0005443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2C543F" w:rsidRDefault="002C543F">
      <w:pPr>
        <w:spacing w:after="0"/>
        <w:ind w:left="120"/>
      </w:pPr>
    </w:p>
    <w:p w:rsidR="002C543F" w:rsidRDefault="002C543F">
      <w:pPr>
        <w:spacing w:after="0"/>
        <w:ind w:left="120"/>
      </w:pPr>
    </w:p>
    <w:p w:rsidR="002C543F" w:rsidRDefault="002C543F">
      <w:pPr>
        <w:spacing w:after="0"/>
        <w:ind w:left="120"/>
      </w:pPr>
    </w:p>
    <w:p w:rsidR="002C543F" w:rsidRDefault="0005443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C543F" w:rsidRDefault="0005443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416248)</w:t>
      </w:r>
    </w:p>
    <w:p w:rsidR="002C543F" w:rsidRDefault="002C543F">
      <w:pPr>
        <w:spacing w:after="0"/>
        <w:ind w:left="120"/>
        <w:jc w:val="center"/>
      </w:pPr>
    </w:p>
    <w:p w:rsidR="002C543F" w:rsidRDefault="0005443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«Изобразительное искусство»</w:t>
      </w:r>
    </w:p>
    <w:p w:rsidR="002C543F" w:rsidRDefault="0005443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2C543F" w:rsidRDefault="002C543F">
      <w:pPr>
        <w:spacing w:after="0"/>
        <w:ind w:left="120"/>
        <w:jc w:val="center"/>
      </w:pPr>
    </w:p>
    <w:p w:rsidR="002C543F" w:rsidRDefault="002C543F">
      <w:pPr>
        <w:spacing w:after="0"/>
        <w:ind w:left="120"/>
        <w:jc w:val="center"/>
      </w:pPr>
    </w:p>
    <w:p w:rsidR="002C543F" w:rsidRDefault="002C543F">
      <w:pPr>
        <w:spacing w:after="0"/>
        <w:ind w:left="120"/>
        <w:jc w:val="center"/>
      </w:pPr>
    </w:p>
    <w:p w:rsidR="002C543F" w:rsidRDefault="002C543F">
      <w:pPr>
        <w:spacing w:after="0"/>
        <w:ind w:left="120"/>
        <w:jc w:val="center"/>
      </w:pPr>
    </w:p>
    <w:p w:rsidR="002C543F" w:rsidRDefault="002C543F">
      <w:pPr>
        <w:spacing w:after="0"/>
        <w:ind w:left="120"/>
        <w:jc w:val="center"/>
      </w:pPr>
    </w:p>
    <w:p w:rsidR="002C543F" w:rsidRDefault="002C543F">
      <w:pPr>
        <w:spacing w:after="0"/>
        <w:ind w:left="120"/>
        <w:jc w:val="center"/>
      </w:pPr>
    </w:p>
    <w:p w:rsidR="002C543F" w:rsidRDefault="002C543F">
      <w:pPr>
        <w:spacing w:after="0"/>
        <w:ind w:left="120"/>
        <w:jc w:val="center"/>
      </w:pPr>
    </w:p>
    <w:p w:rsidR="002C543F" w:rsidRDefault="002C543F">
      <w:pPr>
        <w:spacing w:after="0"/>
        <w:ind w:left="120"/>
        <w:jc w:val="center"/>
      </w:pPr>
    </w:p>
    <w:p w:rsidR="002C543F" w:rsidRDefault="002C543F">
      <w:pPr>
        <w:spacing w:after="0"/>
        <w:ind w:left="120"/>
        <w:jc w:val="center"/>
      </w:pPr>
    </w:p>
    <w:p w:rsidR="002C543F" w:rsidRDefault="003B6767" w:rsidP="003B6767">
      <w:pPr>
        <w:spacing w:after="0"/>
      </w:pPr>
      <w:bookmarkStart w:id="3" w:name="6129fc25-1484-4cce-a161-840ff826026d"/>
      <w:r>
        <w:rPr>
          <w:lang w:val="ru-RU"/>
        </w:rPr>
        <w:t xml:space="preserve">                                                                 </w:t>
      </w:r>
      <w:r w:rsidR="00054433">
        <w:rPr>
          <w:rFonts w:ascii="Times New Roman" w:hAnsi="Times New Roman"/>
          <w:b/>
          <w:color w:val="000000"/>
          <w:sz w:val="28"/>
        </w:rPr>
        <w:t>с.Чуру-Барышево</w:t>
      </w:r>
      <w:bookmarkEnd w:id="3"/>
      <w:r w:rsidR="00054433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62614f64-10de-4f5c-96b5-e9621fb5538a"/>
      <w:r w:rsidR="00054433">
        <w:rPr>
          <w:rFonts w:ascii="Times New Roman" w:hAnsi="Times New Roman"/>
          <w:b/>
          <w:color w:val="000000"/>
          <w:sz w:val="28"/>
        </w:rPr>
        <w:t>2023</w:t>
      </w:r>
      <w:bookmarkEnd w:id="4"/>
      <w:r w:rsidR="00054433">
        <w:rPr>
          <w:rFonts w:ascii="Times New Roman" w:hAnsi="Times New Roman"/>
          <w:b/>
          <w:color w:val="000000"/>
          <w:sz w:val="28"/>
        </w:rPr>
        <w:t>‌</w:t>
      </w:r>
      <w:r w:rsidR="00054433">
        <w:rPr>
          <w:rFonts w:ascii="Times New Roman" w:hAnsi="Times New Roman"/>
          <w:color w:val="000000"/>
          <w:sz w:val="28"/>
        </w:rPr>
        <w:t>​</w:t>
      </w:r>
    </w:p>
    <w:p w:rsidR="002C543F" w:rsidRDefault="002C543F">
      <w:pPr>
        <w:spacing w:after="0"/>
        <w:ind w:left="120"/>
      </w:pPr>
    </w:p>
    <w:p w:rsidR="002C543F" w:rsidRDefault="002C543F">
      <w:pPr>
        <w:sectPr w:rsidR="002C543F">
          <w:pgSz w:w="11906" w:h="16383"/>
          <w:pgMar w:top="1134" w:right="850" w:bottom="1134" w:left="1701" w:header="720" w:footer="720" w:gutter="0"/>
          <w:cols w:space="720"/>
        </w:sectPr>
      </w:pPr>
    </w:p>
    <w:p w:rsidR="002C543F" w:rsidRDefault="00054433">
      <w:pPr>
        <w:spacing w:after="0" w:line="264" w:lineRule="auto"/>
        <w:ind w:left="120"/>
        <w:jc w:val="both"/>
      </w:pPr>
      <w:bookmarkStart w:id="5" w:name="block-2917228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C543F" w:rsidRDefault="002C543F">
      <w:pPr>
        <w:spacing w:after="0" w:line="264" w:lineRule="auto"/>
        <w:ind w:left="120"/>
        <w:jc w:val="both"/>
      </w:pP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</w:t>
      </w:r>
      <w:r w:rsidRPr="003B6767">
        <w:rPr>
          <w:rFonts w:ascii="Times New Roman" w:hAnsi="Times New Roman"/>
          <w:color w:val="000000"/>
          <w:sz w:val="28"/>
          <w:lang w:val="ru-RU"/>
        </w:rPr>
        <w:t>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 xml:space="preserve">Цель программы по изобразительному искусству состоит в формировании художественной культуры обучающихся, развитии </w:t>
      </w:r>
      <w:r w:rsidRPr="003B6767">
        <w:rPr>
          <w:rFonts w:ascii="Times New Roman" w:hAnsi="Times New Roman"/>
          <w:color w:val="000000"/>
          <w:sz w:val="28"/>
          <w:lang w:val="ru-RU"/>
        </w:rPr>
        <w:t>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</w:t>
      </w:r>
      <w:r w:rsidRPr="003B6767">
        <w:rPr>
          <w:rFonts w:ascii="Times New Roman" w:hAnsi="Times New Roman"/>
          <w:color w:val="000000"/>
          <w:sz w:val="28"/>
          <w:lang w:val="ru-RU"/>
        </w:rPr>
        <w:t>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</w:t>
      </w:r>
      <w:r w:rsidRPr="003B6767">
        <w:rPr>
          <w:rFonts w:ascii="Times New Roman" w:hAnsi="Times New Roman"/>
          <w:color w:val="000000"/>
          <w:sz w:val="28"/>
          <w:lang w:val="ru-RU"/>
        </w:rPr>
        <w:t>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</w:t>
      </w:r>
      <w:r w:rsidRPr="003B6767">
        <w:rPr>
          <w:rFonts w:ascii="Times New Roman" w:hAnsi="Times New Roman"/>
          <w:color w:val="000000"/>
          <w:sz w:val="28"/>
          <w:lang w:val="ru-RU"/>
        </w:rPr>
        <w:t xml:space="preserve">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</w:t>
      </w:r>
      <w:r w:rsidRPr="003B6767">
        <w:rPr>
          <w:rFonts w:ascii="Times New Roman" w:hAnsi="Times New Roman"/>
          <w:color w:val="000000"/>
          <w:sz w:val="28"/>
          <w:lang w:val="ru-RU"/>
        </w:rPr>
        <w:t>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 xml:space="preserve">Учебные темы, связанные с восприятием, могут быть реализованы как отдельные уроки, но </w:t>
      </w:r>
      <w:r w:rsidRPr="003B6767">
        <w:rPr>
          <w:rFonts w:ascii="Times New Roman" w:hAnsi="Times New Roman"/>
          <w:color w:val="000000"/>
          <w:sz w:val="28"/>
          <w:lang w:val="ru-RU"/>
        </w:rPr>
        <w:t>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</w:t>
      </w:r>
      <w:r w:rsidRPr="003B6767">
        <w:rPr>
          <w:rFonts w:ascii="Times New Roman" w:hAnsi="Times New Roman"/>
          <w:color w:val="000000"/>
          <w:sz w:val="28"/>
          <w:lang w:val="ru-RU"/>
        </w:rPr>
        <w:t xml:space="preserve">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</w:t>
      </w:r>
      <w:r w:rsidRPr="003B6767">
        <w:rPr>
          <w:rFonts w:ascii="Times New Roman" w:hAnsi="Times New Roman"/>
          <w:color w:val="000000"/>
          <w:sz w:val="28"/>
          <w:lang w:val="ru-RU"/>
        </w:rPr>
        <w:t xml:space="preserve">приятие произведений искусства художественно-эстетическое отношение к миру формируется </w:t>
      </w:r>
      <w:r w:rsidRPr="003B6767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</w:t>
      </w:r>
      <w:r w:rsidRPr="003B6767">
        <w:rPr>
          <w:rFonts w:ascii="Times New Roman" w:hAnsi="Times New Roman"/>
          <w:color w:val="000000"/>
          <w:sz w:val="28"/>
          <w:lang w:val="ru-RU"/>
        </w:rPr>
        <w:t>ву структурировано как система тематических модулей. Изучение содержания всех модулей в 1–4 классах обязательно.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3B6767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в 4 классе – 34 часа (1 час в неделю</w:t>
      </w:r>
      <w:proofErr w:type="gramStart"/>
      <w:r w:rsidRPr="003B6767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3B6767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3B6767">
        <w:rPr>
          <w:rFonts w:ascii="Times New Roman" w:hAnsi="Times New Roman"/>
          <w:color w:val="000000"/>
          <w:sz w:val="28"/>
          <w:lang w:val="ru-RU"/>
        </w:rPr>
        <w:t>‌</w:t>
      </w:r>
    </w:p>
    <w:p w:rsidR="002C543F" w:rsidRPr="003B6767" w:rsidRDefault="002C543F">
      <w:pPr>
        <w:spacing w:after="0" w:line="264" w:lineRule="auto"/>
        <w:ind w:left="120"/>
        <w:jc w:val="both"/>
        <w:rPr>
          <w:lang w:val="ru-RU"/>
        </w:rPr>
      </w:pPr>
    </w:p>
    <w:p w:rsidR="002C543F" w:rsidRPr="003B6767" w:rsidRDefault="002C543F">
      <w:pPr>
        <w:rPr>
          <w:lang w:val="ru-RU"/>
        </w:rPr>
        <w:sectPr w:rsidR="002C543F" w:rsidRPr="003B6767">
          <w:pgSz w:w="11906" w:h="16383"/>
          <w:pgMar w:top="1134" w:right="850" w:bottom="1134" w:left="1701" w:header="720" w:footer="720" w:gutter="0"/>
          <w:cols w:space="720"/>
        </w:sectPr>
      </w:pPr>
    </w:p>
    <w:p w:rsidR="002C543F" w:rsidRPr="003B6767" w:rsidRDefault="00054433">
      <w:pPr>
        <w:spacing w:after="0" w:line="264" w:lineRule="auto"/>
        <w:ind w:left="120"/>
        <w:jc w:val="both"/>
        <w:rPr>
          <w:lang w:val="ru-RU"/>
        </w:rPr>
      </w:pPr>
      <w:bookmarkStart w:id="7" w:name="block-2917232"/>
      <w:bookmarkEnd w:id="5"/>
      <w:r w:rsidRPr="003B676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</w:t>
      </w:r>
      <w:r w:rsidRPr="003B6767">
        <w:rPr>
          <w:rFonts w:ascii="Times New Roman" w:hAnsi="Times New Roman"/>
          <w:b/>
          <w:color w:val="000000"/>
          <w:sz w:val="28"/>
          <w:lang w:val="ru-RU"/>
        </w:rPr>
        <w:t>УЧЕНИЯ</w:t>
      </w:r>
    </w:p>
    <w:p w:rsidR="002C543F" w:rsidRPr="003B6767" w:rsidRDefault="002C543F">
      <w:pPr>
        <w:spacing w:after="0" w:line="264" w:lineRule="auto"/>
        <w:ind w:left="120"/>
        <w:jc w:val="both"/>
        <w:rPr>
          <w:lang w:val="ru-RU"/>
        </w:rPr>
      </w:pPr>
    </w:p>
    <w:p w:rsidR="002C543F" w:rsidRPr="003B6767" w:rsidRDefault="002C543F">
      <w:pPr>
        <w:spacing w:after="0"/>
        <w:ind w:left="120"/>
        <w:rPr>
          <w:lang w:val="ru-RU"/>
        </w:rPr>
      </w:pPr>
      <w:bookmarkStart w:id="8" w:name="_Toc137210404"/>
      <w:bookmarkEnd w:id="8"/>
    </w:p>
    <w:p w:rsidR="002C543F" w:rsidRPr="003B6767" w:rsidRDefault="00054433">
      <w:pPr>
        <w:spacing w:after="0"/>
        <w:ind w:left="120"/>
        <w:rPr>
          <w:lang w:val="ru-RU"/>
        </w:rPr>
      </w:pPr>
      <w:r w:rsidRPr="003B676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C543F" w:rsidRPr="003B6767" w:rsidRDefault="002C543F">
      <w:pPr>
        <w:spacing w:after="0"/>
        <w:ind w:left="120"/>
        <w:rPr>
          <w:lang w:val="ru-RU"/>
        </w:rPr>
      </w:pP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</w:t>
      </w:r>
      <w:r w:rsidRPr="003B6767">
        <w:rPr>
          <w:rFonts w:ascii="Times New Roman" w:hAnsi="Times New Roman"/>
          <w:color w:val="000000"/>
          <w:sz w:val="28"/>
          <w:lang w:val="ru-RU"/>
        </w:rPr>
        <w:t xml:space="preserve"> смягчения цветового и тонального контрастов.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</w:t>
      </w:r>
      <w:r w:rsidRPr="003B6767">
        <w:rPr>
          <w:rFonts w:ascii="Times New Roman" w:hAnsi="Times New Roman"/>
          <w:color w:val="000000"/>
          <w:sz w:val="28"/>
          <w:lang w:val="ru-RU"/>
        </w:rPr>
        <w:t>енд, сказок и сказаний разных народов.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</w:t>
      </w:r>
      <w:r w:rsidRPr="003B6767">
        <w:rPr>
          <w:rFonts w:ascii="Times New Roman" w:hAnsi="Times New Roman"/>
          <w:color w:val="000000"/>
          <w:sz w:val="28"/>
          <w:lang w:val="ru-RU"/>
        </w:rPr>
        <w:t>рный, степной, среднерусский ландшафт).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</w:t>
      </w:r>
      <w:r w:rsidRPr="003B6767">
        <w:rPr>
          <w:rFonts w:ascii="Times New Roman" w:hAnsi="Times New Roman"/>
          <w:color w:val="000000"/>
          <w:sz w:val="28"/>
          <w:lang w:val="ru-RU"/>
        </w:rPr>
        <w:t>ерсонажа по представлению (из выбранной культурной эпохи).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</w:t>
      </w:r>
      <w:r w:rsidRPr="003B6767">
        <w:rPr>
          <w:rFonts w:ascii="Times New Roman" w:hAnsi="Times New Roman"/>
          <w:color w:val="000000"/>
          <w:sz w:val="28"/>
          <w:lang w:val="ru-RU"/>
        </w:rPr>
        <w:t xml:space="preserve"> и легендам.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</w:t>
      </w:r>
      <w:r w:rsidRPr="003B6767">
        <w:rPr>
          <w:rFonts w:ascii="Times New Roman" w:hAnsi="Times New Roman"/>
          <w:color w:val="000000"/>
          <w:sz w:val="28"/>
          <w:lang w:val="ru-RU"/>
        </w:rPr>
        <w:t xml:space="preserve">ном или глиной. Выражение значительности, трагизма и победительной силы. 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</w:t>
      </w:r>
      <w:r w:rsidRPr="003B6767">
        <w:rPr>
          <w:rFonts w:ascii="Times New Roman" w:hAnsi="Times New Roman"/>
          <w:color w:val="000000"/>
          <w:sz w:val="28"/>
          <w:lang w:val="ru-RU"/>
        </w:rPr>
        <w:t>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lastRenderedPageBreak/>
        <w:t>Мотивы и назначение русских народных орнаментов. Деревянная резьба и роспись, украшение наличников и других элементов из</w:t>
      </w:r>
      <w:r w:rsidRPr="003B6767">
        <w:rPr>
          <w:rFonts w:ascii="Times New Roman" w:hAnsi="Times New Roman"/>
          <w:color w:val="000000"/>
          <w:sz w:val="28"/>
          <w:lang w:val="ru-RU"/>
        </w:rPr>
        <w:t xml:space="preserve">бы, вышивка, декор головных уборов и другие. 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</w:t>
      </w:r>
      <w:r w:rsidRPr="003B6767">
        <w:rPr>
          <w:rFonts w:ascii="Times New Roman" w:hAnsi="Times New Roman"/>
          <w:color w:val="000000"/>
          <w:sz w:val="28"/>
          <w:lang w:val="ru-RU"/>
        </w:rPr>
        <w:t>е уборы. Особенности мужской одежды разных сословий, связь украшения костюма мужчины с родом его занятий.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</w:t>
      </w:r>
      <w:r w:rsidRPr="003B6767">
        <w:rPr>
          <w:rFonts w:ascii="Times New Roman" w:hAnsi="Times New Roman"/>
          <w:color w:val="000000"/>
          <w:sz w:val="28"/>
          <w:lang w:val="ru-RU"/>
        </w:rPr>
        <w:t xml:space="preserve">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</w:t>
      </w:r>
      <w:r w:rsidRPr="003B6767">
        <w:rPr>
          <w:rFonts w:ascii="Times New Roman" w:hAnsi="Times New Roman"/>
          <w:color w:val="000000"/>
          <w:sz w:val="28"/>
          <w:lang w:val="ru-RU"/>
        </w:rPr>
        <w:t>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</w:t>
      </w:r>
      <w:r w:rsidRPr="003B6767">
        <w:rPr>
          <w:rFonts w:ascii="Times New Roman" w:hAnsi="Times New Roman"/>
          <w:color w:val="000000"/>
          <w:sz w:val="28"/>
          <w:lang w:val="ru-RU"/>
        </w:rPr>
        <w:t>д, нефы, закомары, глава, купол. Роль собора в организации жизни древнего города, собор как архитектурная доминанта.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</w:t>
      </w:r>
      <w:r w:rsidRPr="003B6767">
        <w:rPr>
          <w:rFonts w:ascii="Times New Roman" w:hAnsi="Times New Roman"/>
          <w:color w:val="000000"/>
          <w:sz w:val="28"/>
          <w:lang w:val="ru-RU"/>
        </w:rPr>
        <w:t>кий или романский собор, мечеть, пагода.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Понимание значения для со</w:t>
      </w:r>
      <w:r w:rsidRPr="003B6767">
        <w:rPr>
          <w:rFonts w:ascii="Times New Roman" w:hAnsi="Times New Roman"/>
          <w:color w:val="000000"/>
          <w:sz w:val="28"/>
          <w:lang w:val="ru-RU"/>
        </w:rPr>
        <w:t>временных людей сохранения культурного наследия.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Кустодиева, А. М. Васнецова, В. И. Сурикова, К. А. Коровина, А. Г. Венецианова, А. П. Рябушкина, И. Я. Билибина на темы истории </w:t>
      </w:r>
      <w:r w:rsidRPr="003B6767">
        <w:rPr>
          <w:rFonts w:ascii="Times New Roman" w:hAnsi="Times New Roman"/>
          <w:color w:val="000000"/>
          <w:sz w:val="28"/>
          <w:lang w:val="ru-RU"/>
        </w:rPr>
        <w:t>и традиций русской отечественной культуры.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</w:t>
      </w:r>
      <w:r w:rsidRPr="003B6767">
        <w:rPr>
          <w:rFonts w:ascii="Times New Roman" w:hAnsi="Times New Roman"/>
          <w:color w:val="000000"/>
          <w:sz w:val="28"/>
          <w:lang w:val="ru-RU"/>
        </w:rPr>
        <w:t xml:space="preserve">нец, Псковский Кром, Казанский кремль (и другие с учётом местных архитектурных комплексов, в том числе монастырских). </w:t>
      </w:r>
      <w:r w:rsidRPr="003B6767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</w:t>
      </w:r>
      <w:r w:rsidRPr="003B6767">
        <w:rPr>
          <w:rFonts w:ascii="Times New Roman" w:hAnsi="Times New Roman"/>
          <w:color w:val="000000"/>
          <w:sz w:val="28"/>
          <w:lang w:val="ru-RU"/>
        </w:rPr>
        <w:t>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</w:t>
      </w:r>
      <w:r w:rsidRPr="003B6767">
        <w:rPr>
          <w:rFonts w:ascii="Times New Roman" w:hAnsi="Times New Roman"/>
          <w:color w:val="000000"/>
          <w:sz w:val="28"/>
          <w:lang w:val="ru-RU"/>
        </w:rPr>
        <w:t>ляющие истоки, основания национальных культур в современном мире.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</w:t>
      </w:r>
      <w:r w:rsidRPr="003B6767">
        <w:rPr>
          <w:rFonts w:ascii="Times New Roman" w:hAnsi="Times New Roman"/>
          <w:color w:val="000000"/>
          <w:sz w:val="28"/>
          <w:lang w:val="ru-RU"/>
        </w:rPr>
        <w:t>алинградской битвы» на Мамаевом кургане (и другие по выбору учителя).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B6767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</w:t>
      </w:r>
      <w:r w:rsidRPr="003B6767">
        <w:rPr>
          <w:rFonts w:ascii="Times New Roman" w:hAnsi="Times New Roman"/>
          <w:color w:val="000000"/>
          <w:sz w:val="28"/>
          <w:lang w:val="ru-RU"/>
        </w:rPr>
        <w:t>етовых и тональных изменений.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</w:t>
      </w:r>
      <w:r w:rsidRPr="003B6767">
        <w:rPr>
          <w:rFonts w:ascii="Times New Roman" w:hAnsi="Times New Roman"/>
          <w:color w:val="000000"/>
          <w:sz w:val="28"/>
          <w:lang w:val="ru-RU"/>
        </w:rPr>
        <w:t>диционных жилищ разных народов (например, юрта, каркасный дом, в том числе с учётом местных традиций).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</w:t>
      </w:r>
      <w:r w:rsidRPr="003B6767">
        <w:rPr>
          <w:rFonts w:ascii="Times New Roman" w:hAnsi="Times New Roman"/>
          <w:color w:val="000000"/>
          <w:sz w:val="28"/>
          <w:lang w:val="ru-RU"/>
        </w:rPr>
        <w:t>, готический или романский собор, пагода, мечеть.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</w:t>
      </w:r>
      <w:r w:rsidRPr="003B6767">
        <w:rPr>
          <w:rFonts w:ascii="Times New Roman" w:hAnsi="Times New Roman"/>
          <w:color w:val="000000"/>
          <w:sz w:val="28"/>
          <w:lang w:val="ru-RU"/>
        </w:rPr>
        <w:t>и соответствующих технических условиях).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3B6767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Создание компьютерной презентации в</w:t>
      </w:r>
      <w:r w:rsidRPr="003B6767">
        <w:rPr>
          <w:rFonts w:ascii="Times New Roman" w:hAnsi="Times New Roman"/>
          <w:color w:val="000000"/>
          <w:sz w:val="28"/>
          <w:lang w:val="ru-RU"/>
        </w:rPr>
        <w:t xml:space="preserve">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3B6767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2C543F" w:rsidRPr="003B6767" w:rsidRDefault="002C543F">
      <w:pPr>
        <w:rPr>
          <w:lang w:val="ru-RU"/>
        </w:rPr>
        <w:sectPr w:rsidR="002C543F" w:rsidRPr="003B6767">
          <w:pgSz w:w="11906" w:h="16383"/>
          <w:pgMar w:top="1134" w:right="850" w:bottom="1134" w:left="1701" w:header="720" w:footer="720" w:gutter="0"/>
          <w:cols w:space="720"/>
        </w:sectPr>
      </w:pPr>
    </w:p>
    <w:p w:rsidR="002C543F" w:rsidRPr="003B6767" w:rsidRDefault="00054433">
      <w:pPr>
        <w:spacing w:after="0" w:line="264" w:lineRule="auto"/>
        <w:ind w:left="120"/>
        <w:jc w:val="both"/>
        <w:rPr>
          <w:lang w:val="ru-RU"/>
        </w:rPr>
      </w:pPr>
      <w:bookmarkStart w:id="9" w:name="block-2917229"/>
      <w:bookmarkEnd w:id="7"/>
      <w:r w:rsidRPr="003B676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3B6767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</w:t>
      </w:r>
      <w:r w:rsidRPr="003B6767">
        <w:rPr>
          <w:rFonts w:ascii="Times New Roman" w:hAnsi="Times New Roman"/>
          <w:b/>
          <w:color w:val="000000"/>
          <w:sz w:val="28"/>
          <w:lang w:val="ru-RU"/>
        </w:rPr>
        <w:t>ГРАММЫ ПО ИЗОБРАЗИТЕЛЬНОМУ ИСКУССТВУ НА УРОВНЕ НАЧАЛЬНОГО ОБЩЕГО ОБРАЗОВАНИЯ</w:t>
      </w:r>
    </w:p>
    <w:p w:rsidR="002C543F" w:rsidRPr="003B6767" w:rsidRDefault="002C543F">
      <w:pPr>
        <w:spacing w:after="0" w:line="264" w:lineRule="auto"/>
        <w:ind w:left="120"/>
        <w:jc w:val="both"/>
        <w:rPr>
          <w:lang w:val="ru-RU"/>
        </w:rPr>
      </w:pPr>
    </w:p>
    <w:p w:rsidR="002C543F" w:rsidRPr="003B6767" w:rsidRDefault="00054433">
      <w:pPr>
        <w:spacing w:after="0" w:line="264" w:lineRule="auto"/>
        <w:ind w:left="120"/>
        <w:jc w:val="both"/>
        <w:rPr>
          <w:lang w:val="ru-RU"/>
        </w:rPr>
      </w:pPr>
      <w:r w:rsidRPr="003B676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</w:t>
      </w:r>
      <w:r w:rsidRPr="003B6767">
        <w:rPr>
          <w:rFonts w:ascii="Times New Roman" w:hAnsi="Times New Roman"/>
          <w:color w:val="000000"/>
          <w:sz w:val="28"/>
          <w:lang w:val="ru-RU"/>
        </w:rPr>
        <w:t>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</w:t>
      </w:r>
      <w:r w:rsidRPr="003B6767">
        <w:rPr>
          <w:rFonts w:ascii="Times New Roman" w:hAnsi="Times New Roman"/>
          <w:color w:val="000000"/>
          <w:sz w:val="28"/>
          <w:lang w:val="ru-RU"/>
        </w:rPr>
        <w:t>я внутренней позиции личности.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3B676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3B6767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2C543F" w:rsidRPr="003B6767" w:rsidRDefault="000544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2C543F" w:rsidRPr="003B6767" w:rsidRDefault="000544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ценностно-</w:t>
      </w:r>
      <w:r w:rsidRPr="003B6767">
        <w:rPr>
          <w:rFonts w:ascii="Times New Roman" w:hAnsi="Times New Roman"/>
          <w:color w:val="000000"/>
          <w:sz w:val="28"/>
          <w:lang w:val="ru-RU"/>
        </w:rPr>
        <w:t>смысловые ориентации и установки, отражающие индивидуально-личностные позиции и социально значимые личностные качества;</w:t>
      </w:r>
    </w:p>
    <w:p w:rsidR="002C543F" w:rsidRDefault="0005443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2C543F" w:rsidRPr="003B6767" w:rsidRDefault="000544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</w:t>
      </w:r>
      <w:r w:rsidRPr="003B6767">
        <w:rPr>
          <w:rFonts w:ascii="Times New Roman" w:hAnsi="Times New Roman"/>
          <w:color w:val="000000"/>
          <w:sz w:val="28"/>
          <w:lang w:val="ru-RU"/>
        </w:rPr>
        <w:t>ачимой деятельности;</w:t>
      </w:r>
    </w:p>
    <w:p w:rsidR="002C543F" w:rsidRPr="003B6767" w:rsidRDefault="000544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</w:t>
      </w:r>
      <w:r w:rsidRPr="003B6767">
        <w:rPr>
          <w:rFonts w:ascii="Times New Roman" w:hAnsi="Times New Roman"/>
          <w:color w:val="000000"/>
          <w:sz w:val="28"/>
          <w:lang w:val="ru-RU"/>
        </w:rPr>
        <w:t>гих народов.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3B6767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</w:t>
      </w:r>
      <w:r w:rsidRPr="003B6767">
        <w:rPr>
          <w:rFonts w:ascii="Times New Roman" w:hAnsi="Times New Roman"/>
          <w:color w:val="000000"/>
          <w:sz w:val="28"/>
          <w:lang w:val="ru-RU"/>
        </w:rPr>
        <w:t xml:space="preserve">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3B6767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</w:t>
      </w:r>
      <w:r w:rsidRPr="003B6767">
        <w:rPr>
          <w:rFonts w:ascii="Times New Roman" w:hAnsi="Times New Roman"/>
          <w:color w:val="000000"/>
          <w:sz w:val="28"/>
          <w:lang w:val="ru-RU"/>
        </w:rPr>
        <w:t>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</w:t>
      </w:r>
      <w:r w:rsidRPr="003B6767">
        <w:rPr>
          <w:rFonts w:ascii="Times New Roman" w:hAnsi="Times New Roman"/>
          <w:color w:val="000000"/>
          <w:sz w:val="28"/>
          <w:lang w:val="ru-RU"/>
        </w:rPr>
        <w:t>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3B6767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</w:t>
      </w:r>
      <w:r w:rsidRPr="003B6767">
        <w:rPr>
          <w:rFonts w:ascii="Times New Roman" w:hAnsi="Times New Roman"/>
          <w:color w:val="000000"/>
          <w:sz w:val="28"/>
          <w:lang w:val="ru-RU"/>
        </w:rPr>
        <w:t>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</w:t>
      </w:r>
      <w:r w:rsidRPr="003B6767">
        <w:rPr>
          <w:rFonts w:ascii="Times New Roman" w:hAnsi="Times New Roman"/>
          <w:color w:val="000000"/>
          <w:sz w:val="28"/>
          <w:lang w:val="ru-RU"/>
        </w:rPr>
        <w:t>нания. Развитие творческих способностей способствует росту самосознания, осознания себя как личности и члена общества.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3B6767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</w:t>
      </w:r>
      <w:r w:rsidRPr="003B6767">
        <w:rPr>
          <w:rFonts w:ascii="Times New Roman" w:hAnsi="Times New Roman"/>
          <w:color w:val="000000"/>
          <w:sz w:val="28"/>
          <w:lang w:val="ru-RU"/>
        </w:rPr>
        <w:t xml:space="preserve">рекрасном и безобразном, о высоком и низком. Эстетическое воспитание способствует формированию </w:t>
      </w:r>
      <w:proofErr w:type="gramStart"/>
      <w:r w:rsidRPr="003B6767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3B6767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</w:t>
      </w:r>
      <w:r w:rsidRPr="003B6767">
        <w:rPr>
          <w:rFonts w:ascii="Times New Roman" w:hAnsi="Times New Roman"/>
          <w:color w:val="000000"/>
          <w:sz w:val="28"/>
          <w:lang w:val="ru-RU"/>
        </w:rPr>
        <w:t>у наследию.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3B6767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</w:t>
      </w:r>
      <w:r w:rsidRPr="003B6767">
        <w:rPr>
          <w:rFonts w:ascii="Times New Roman" w:hAnsi="Times New Roman"/>
          <w:color w:val="000000"/>
          <w:sz w:val="28"/>
          <w:lang w:val="ru-RU"/>
        </w:rPr>
        <w:t>ности. Навыки исследовательской деятельности развиваются при выполнении заданий культурно-исторической направленности.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3B6767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</w:t>
      </w:r>
      <w:r w:rsidRPr="003B6767">
        <w:rPr>
          <w:rFonts w:ascii="Times New Roman" w:hAnsi="Times New Roman"/>
          <w:color w:val="000000"/>
          <w:sz w:val="28"/>
          <w:lang w:val="ru-RU"/>
        </w:rPr>
        <w:t>ирование эстетических чувств способствует активному неприятию действий, приносящих вред окружающей среде.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3B6767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</w:t>
      </w:r>
      <w:r w:rsidRPr="003B6767">
        <w:rPr>
          <w:rFonts w:ascii="Times New Roman" w:hAnsi="Times New Roman"/>
          <w:color w:val="000000"/>
          <w:sz w:val="28"/>
          <w:lang w:val="ru-RU"/>
        </w:rPr>
        <w:t>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</w:t>
      </w:r>
      <w:r w:rsidRPr="003B6767">
        <w:rPr>
          <w:rFonts w:ascii="Times New Roman" w:hAnsi="Times New Roman"/>
          <w:color w:val="000000"/>
          <w:sz w:val="28"/>
          <w:lang w:val="ru-RU"/>
        </w:rPr>
        <w:t xml:space="preserve"> – обязательные требования к определённым заданиям по программе.</w:t>
      </w:r>
      <w:bookmarkStart w:id="10" w:name="_Toc124264881"/>
      <w:bookmarkEnd w:id="10"/>
    </w:p>
    <w:p w:rsidR="002C543F" w:rsidRPr="003B6767" w:rsidRDefault="00054433">
      <w:pPr>
        <w:spacing w:after="0"/>
        <w:ind w:left="120"/>
        <w:rPr>
          <w:lang w:val="ru-RU"/>
        </w:rPr>
      </w:pPr>
      <w:r w:rsidRPr="003B676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3B676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543F" w:rsidRPr="003B6767" w:rsidRDefault="002C543F">
      <w:pPr>
        <w:spacing w:after="0"/>
        <w:ind w:left="120"/>
        <w:rPr>
          <w:lang w:val="ru-RU"/>
        </w:rPr>
      </w:pP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3B676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</w:t>
      </w:r>
      <w:r w:rsidRPr="003B6767">
        <w:rPr>
          <w:rFonts w:ascii="Times New Roman" w:hAnsi="Times New Roman"/>
          <w:color w:val="000000"/>
          <w:sz w:val="28"/>
          <w:lang w:val="ru-RU"/>
        </w:rPr>
        <w:t xml:space="preserve">сформированы познавательные универсальные учебные действия, коммуникативные </w:t>
      </w:r>
      <w:r w:rsidRPr="003B6767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2C543F" w:rsidRDefault="0005443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форму </w:t>
      </w:r>
      <w:r>
        <w:rPr>
          <w:rFonts w:ascii="Times New Roman" w:hAnsi="Times New Roman"/>
          <w:color w:val="000000"/>
          <w:sz w:val="28"/>
        </w:rPr>
        <w:t>предмета, конструкции;</w:t>
      </w:r>
    </w:p>
    <w:p w:rsidR="002C543F" w:rsidRPr="003B6767" w:rsidRDefault="000544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2C543F" w:rsidRPr="003B6767" w:rsidRDefault="000544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2C543F" w:rsidRPr="003B6767" w:rsidRDefault="000544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2C543F" w:rsidRPr="003B6767" w:rsidRDefault="000544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2C543F" w:rsidRPr="003B6767" w:rsidRDefault="000544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2C543F" w:rsidRDefault="0005443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2C543F" w:rsidRPr="003B6767" w:rsidRDefault="000544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</w:t>
      </w:r>
      <w:r w:rsidRPr="003B6767">
        <w:rPr>
          <w:rFonts w:ascii="Times New Roman" w:hAnsi="Times New Roman"/>
          <w:color w:val="000000"/>
          <w:sz w:val="28"/>
          <w:lang w:val="ru-RU"/>
        </w:rPr>
        <w:t xml:space="preserve"> в изображении (визуальном образе) на установленных основаниях;</w:t>
      </w:r>
    </w:p>
    <w:p w:rsidR="002C543F" w:rsidRPr="003B6767" w:rsidRDefault="000544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2C543F" w:rsidRPr="003B6767" w:rsidRDefault="000544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2C543F" w:rsidRPr="003B6767" w:rsidRDefault="000544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выявлять и анализировать</w:t>
      </w:r>
      <w:r w:rsidRPr="003B6767">
        <w:rPr>
          <w:rFonts w:ascii="Times New Roman" w:hAnsi="Times New Roman"/>
          <w:color w:val="000000"/>
          <w:sz w:val="28"/>
          <w:lang w:val="ru-RU"/>
        </w:rPr>
        <w:t xml:space="preserve"> эмоциональное воздействие цветовых отношений в пространственной среде и плоскостном изображении.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C543F" w:rsidRPr="003B6767" w:rsidRDefault="000544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проявлять</w:t>
      </w:r>
      <w:r w:rsidRPr="003B6767">
        <w:rPr>
          <w:rFonts w:ascii="Times New Roman" w:hAnsi="Times New Roman"/>
          <w:color w:val="000000"/>
          <w:sz w:val="28"/>
          <w:lang w:val="ru-RU"/>
        </w:rPr>
        <w:t xml:space="preserve">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2C543F" w:rsidRPr="003B6767" w:rsidRDefault="000544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</w:t>
      </w:r>
      <w:r w:rsidRPr="003B6767">
        <w:rPr>
          <w:rFonts w:ascii="Times New Roman" w:hAnsi="Times New Roman"/>
          <w:color w:val="000000"/>
          <w:sz w:val="28"/>
          <w:lang w:val="ru-RU"/>
        </w:rPr>
        <w:t>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2C543F" w:rsidRPr="003B6767" w:rsidRDefault="000544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</w:t>
      </w:r>
      <w:r w:rsidRPr="003B6767">
        <w:rPr>
          <w:rFonts w:ascii="Times New Roman" w:hAnsi="Times New Roman"/>
          <w:color w:val="000000"/>
          <w:sz w:val="28"/>
          <w:lang w:val="ru-RU"/>
        </w:rPr>
        <w:t>нностях объектов и состояния природы, предметного мира человека, городской среды;</w:t>
      </w:r>
    </w:p>
    <w:p w:rsidR="002C543F" w:rsidRPr="003B6767" w:rsidRDefault="000544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2C543F" w:rsidRPr="003B6767" w:rsidRDefault="000544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выводы, соответствующие </w:t>
      </w:r>
      <w:r w:rsidRPr="003B6767">
        <w:rPr>
          <w:rFonts w:ascii="Times New Roman" w:hAnsi="Times New Roman"/>
          <w:color w:val="000000"/>
          <w:sz w:val="28"/>
          <w:lang w:val="ru-RU"/>
        </w:rPr>
        <w:t>эстетическим, аналитическим и другим учебным установкам по результатам проведённого наблюдения;</w:t>
      </w:r>
    </w:p>
    <w:p w:rsidR="002C543F" w:rsidRPr="003B6767" w:rsidRDefault="000544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2C543F" w:rsidRPr="003B6767" w:rsidRDefault="000544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</w:t>
      </w:r>
      <w:r w:rsidRPr="003B6767">
        <w:rPr>
          <w:rFonts w:ascii="Times New Roman" w:hAnsi="Times New Roman"/>
          <w:color w:val="000000"/>
          <w:sz w:val="28"/>
          <w:lang w:val="ru-RU"/>
        </w:rPr>
        <w:t>енно, по назначению в жизни людей;</w:t>
      </w:r>
    </w:p>
    <w:p w:rsidR="002C543F" w:rsidRPr="003B6767" w:rsidRDefault="000544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2C543F" w:rsidRPr="003B6767" w:rsidRDefault="000544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У обучающегося будут сфо</w:t>
      </w:r>
      <w:r w:rsidRPr="003B6767">
        <w:rPr>
          <w:rFonts w:ascii="Times New Roman" w:hAnsi="Times New Roman"/>
          <w:color w:val="000000"/>
          <w:sz w:val="28"/>
          <w:lang w:val="ru-RU"/>
        </w:rPr>
        <w:t>рмированы следующие умения работать с информацией как часть познавательных универсальных учебных действий:</w:t>
      </w:r>
    </w:p>
    <w:p w:rsidR="002C543F" w:rsidRDefault="00054433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2C543F" w:rsidRPr="003B6767" w:rsidRDefault="000544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2C543F" w:rsidRPr="003B6767" w:rsidRDefault="000544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</w:t>
      </w:r>
      <w:r w:rsidRPr="003B6767">
        <w:rPr>
          <w:rFonts w:ascii="Times New Roman" w:hAnsi="Times New Roman"/>
          <w:color w:val="000000"/>
          <w:sz w:val="28"/>
          <w:lang w:val="ru-RU"/>
        </w:rPr>
        <w:t>рмации: поисковые системы Интернета, цифровые электронные средства, справочники, художественные альбомы и детские книги;</w:t>
      </w:r>
    </w:p>
    <w:p w:rsidR="002C543F" w:rsidRPr="003B6767" w:rsidRDefault="000544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</w:t>
      </w:r>
      <w:r w:rsidRPr="003B6767">
        <w:rPr>
          <w:rFonts w:ascii="Times New Roman" w:hAnsi="Times New Roman"/>
          <w:color w:val="000000"/>
          <w:sz w:val="28"/>
          <w:lang w:val="ru-RU"/>
        </w:rPr>
        <w:t xml:space="preserve"> схемах;</w:t>
      </w:r>
    </w:p>
    <w:p w:rsidR="002C543F" w:rsidRPr="003B6767" w:rsidRDefault="000544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2C543F" w:rsidRPr="003B6767" w:rsidRDefault="000544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</w:t>
      </w:r>
      <w:r w:rsidRPr="003B6767">
        <w:rPr>
          <w:rFonts w:ascii="Times New Roman" w:hAnsi="Times New Roman"/>
          <w:color w:val="000000"/>
          <w:sz w:val="28"/>
          <w:lang w:val="ru-RU"/>
        </w:rPr>
        <w:t>узеи и зарубежные художественные музеи (галереи) на основе установок и квестов, предложенных учителем;</w:t>
      </w:r>
    </w:p>
    <w:p w:rsidR="002C543F" w:rsidRPr="003B6767" w:rsidRDefault="000544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3B676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У обучающегося будут сформиро</w:t>
      </w:r>
      <w:r w:rsidRPr="003B6767">
        <w:rPr>
          <w:rFonts w:ascii="Times New Roman" w:hAnsi="Times New Roman"/>
          <w:color w:val="000000"/>
          <w:sz w:val="28"/>
          <w:lang w:val="ru-RU"/>
        </w:rPr>
        <w:t xml:space="preserve">ваны следующие умения общения как часть коммуникативных универсальных учебных действий: </w:t>
      </w:r>
    </w:p>
    <w:p w:rsidR="002C543F" w:rsidRPr="003B6767" w:rsidRDefault="000544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2C543F" w:rsidRPr="003B6767" w:rsidRDefault="000544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 и участвовать в обсуждении, про</w:t>
      </w:r>
      <w:r w:rsidRPr="003B6767">
        <w:rPr>
          <w:rFonts w:ascii="Times New Roman" w:hAnsi="Times New Roman"/>
          <w:color w:val="000000"/>
          <w:sz w:val="28"/>
          <w:lang w:val="ru-RU"/>
        </w:rPr>
        <w:t xml:space="preserve">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2C543F" w:rsidRPr="003B6767" w:rsidRDefault="000544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</w:t>
      </w:r>
      <w:r w:rsidRPr="003B6767">
        <w:rPr>
          <w:rFonts w:ascii="Times New Roman" w:hAnsi="Times New Roman"/>
          <w:color w:val="000000"/>
          <w:sz w:val="28"/>
          <w:lang w:val="ru-RU"/>
        </w:rPr>
        <w:t>е общих позиций и учёта интересов в процессе совместной художественной деятельности;</w:t>
      </w:r>
    </w:p>
    <w:p w:rsidR="002C543F" w:rsidRPr="003B6767" w:rsidRDefault="000544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2C543F" w:rsidRPr="003B6767" w:rsidRDefault="000544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</w:t>
      </w:r>
      <w:r w:rsidRPr="003B6767">
        <w:rPr>
          <w:rFonts w:ascii="Times New Roman" w:hAnsi="Times New Roman"/>
          <w:color w:val="000000"/>
          <w:sz w:val="28"/>
          <w:lang w:val="ru-RU"/>
        </w:rPr>
        <w:t>озиций их содержания и в соответствии с учебной задачей, поставленной учителем;</w:t>
      </w:r>
    </w:p>
    <w:p w:rsidR="002C543F" w:rsidRPr="003B6767" w:rsidRDefault="000544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2C543F" w:rsidRPr="003B6767" w:rsidRDefault="000544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</w:t>
      </w:r>
      <w:r w:rsidRPr="003B6767">
        <w:rPr>
          <w:rFonts w:ascii="Times New Roman" w:hAnsi="Times New Roman"/>
          <w:color w:val="000000"/>
          <w:sz w:val="28"/>
          <w:lang w:val="ru-RU"/>
        </w:rPr>
        <w:t>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</w:t>
      </w:r>
      <w:r w:rsidRPr="003B6767">
        <w:rPr>
          <w:rFonts w:ascii="Times New Roman" w:hAnsi="Times New Roman"/>
          <w:b/>
          <w:color w:val="000000"/>
          <w:sz w:val="28"/>
          <w:lang w:val="ru-RU"/>
        </w:rPr>
        <w:t>ными действиями</w:t>
      </w:r>
      <w:r w:rsidRPr="003B676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2C543F" w:rsidRPr="003B6767" w:rsidRDefault="000544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2C543F" w:rsidRPr="003B6767" w:rsidRDefault="000544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соблюдать последовательност</w:t>
      </w:r>
      <w:r w:rsidRPr="003B6767">
        <w:rPr>
          <w:rFonts w:ascii="Times New Roman" w:hAnsi="Times New Roman"/>
          <w:color w:val="000000"/>
          <w:sz w:val="28"/>
          <w:lang w:val="ru-RU"/>
        </w:rPr>
        <w:t>ь учебных действий при выполнении задания;</w:t>
      </w:r>
    </w:p>
    <w:p w:rsidR="002C543F" w:rsidRPr="003B6767" w:rsidRDefault="000544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2C543F" w:rsidRPr="003B6767" w:rsidRDefault="000544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</w:t>
      </w:r>
      <w:r w:rsidRPr="003B6767">
        <w:rPr>
          <w:rFonts w:ascii="Times New Roman" w:hAnsi="Times New Roman"/>
          <w:color w:val="000000"/>
          <w:sz w:val="28"/>
          <w:lang w:val="ru-RU"/>
        </w:rPr>
        <w:t>атами, осуществлять контроль своей деятельности в процессе достижения результата.</w:t>
      </w:r>
    </w:p>
    <w:p w:rsidR="002C543F" w:rsidRPr="003B6767" w:rsidRDefault="002C543F">
      <w:pPr>
        <w:spacing w:after="0"/>
        <w:ind w:left="120"/>
        <w:rPr>
          <w:lang w:val="ru-RU"/>
        </w:rPr>
      </w:pPr>
      <w:bookmarkStart w:id="11" w:name="_Toc124264882"/>
      <w:bookmarkEnd w:id="11"/>
    </w:p>
    <w:p w:rsidR="002C543F" w:rsidRPr="003B6767" w:rsidRDefault="002C543F">
      <w:pPr>
        <w:spacing w:after="0"/>
        <w:ind w:left="120"/>
        <w:rPr>
          <w:lang w:val="ru-RU"/>
        </w:rPr>
      </w:pPr>
    </w:p>
    <w:p w:rsidR="002C543F" w:rsidRPr="003B6767" w:rsidRDefault="00054433">
      <w:pPr>
        <w:spacing w:after="0"/>
        <w:ind w:left="120"/>
        <w:rPr>
          <w:lang w:val="ru-RU"/>
        </w:rPr>
      </w:pPr>
      <w:r w:rsidRPr="003B676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C543F" w:rsidRPr="003B6767" w:rsidRDefault="002C543F">
      <w:pPr>
        <w:spacing w:after="0"/>
        <w:ind w:left="120"/>
        <w:rPr>
          <w:lang w:val="ru-RU"/>
        </w:rPr>
      </w:pP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3B6767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3B676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b/>
          <w:color w:val="000000"/>
          <w:sz w:val="28"/>
          <w:lang w:val="ru-RU"/>
        </w:rPr>
        <w:t>Модуль</w:t>
      </w:r>
      <w:r w:rsidRPr="003B6767">
        <w:rPr>
          <w:rFonts w:ascii="Times New Roman" w:hAnsi="Times New Roman"/>
          <w:b/>
          <w:color w:val="000000"/>
          <w:sz w:val="28"/>
          <w:lang w:val="ru-RU"/>
        </w:rPr>
        <w:t xml:space="preserve"> «Графика»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</w:t>
      </w:r>
      <w:r w:rsidRPr="003B6767">
        <w:rPr>
          <w:rFonts w:ascii="Times New Roman" w:hAnsi="Times New Roman"/>
          <w:color w:val="000000"/>
          <w:sz w:val="28"/>
          <w:lang w:val="ru-RU"/>
        </w:rPr>
        <w:t xml:space="preserve"> рисунках.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Создавать за</w:t>
      </w:r>
      <w:r w:rsidRPr="003B6767">
        <w:rPr>
          <w:rFonts w:ascii="Times New Roman" w:hAnsi="Times New Roman"/>
          <w:color w:val="000000"/>
          <w:sz w:val="28"/>
          <w:lang w:val="ru-RU"/>
        </w:rPr>
        <w:t>рисовки памятников отечественной и мировой архитектуры.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Передавать в изображен</w:t>
      </w:r>
      <w:r w:rsidRPr="003B6767">
        <w:rPr>
          <w:rFonts w:ascii="Times New Roman" w:hAnsi="Times New Roman"/>
          <w:color w:val="000000"/>
          <w:sz w:val="28"/>
          <w:lang w:val="ru-RU"/>
        </w:rPr>
        <w:t>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</w:t>
      </w:r>
      <w:r w:rsidRPr="003B6767">
        <w:rPr>
          <w:rFonts w:ascii="Times New Roman" w:hAnsi="Times New Roman"/>
          <w:color w:val="000000"/>
          <w:sz w:val="28"/>
          <w:lang w:val="ru-RU"/>
        </w:rPr>
        <w:t>рета персонажа (по представлению из выбранной культурной эпохи).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</w:t>
      </w:r>
      <w:r w:rsidRPr="003B6767">
        <w:rPr>
          <w:rFonts w:ascii="Times New Roman" w:hAnsi="Times New Roman"/>
          <w:color w:val="000000"/>
          <w:sz w:val="28"/>
          <w:lang w:val="ru-RU"/>
        </w:rPr>
        <w:t>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Лепка из пла</w:t>
      </w:r>
      <w:r w:rsidRPr="003B6767">
        <w:rPr>
          <w:rFonts w:ascii="Times New Roman" w:hAnsi="Times New Roman"/>
          <w:color w:val="000000"/>
          <w:sz w:val="28"/>
          <w:lang w:val="ru-RU"/>
        </w:rPr>
        <w:t>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</w:t>
      </w:r>
      <w:r w:rsidRPr="003B6767">
        <w:rPr>
          <w:rFonts w:ascii="Times New Roman" w:hAnsi="Times New Roman"/>
          <w:color w:val="000000"/>
          <w:sz w:val="28"/>
          <w:lang w:val="ru-RU"/>
        </w:rPr>
        <w:t xml:space="preserve">лексах, существующих в нашей стране в память о Великой Отечественной войне). 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«Декоративно-прикладное искусство»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</w:t>
      </w:r>
      <w:r w:rsidRPr="003B6767">
        <w:rPr>
          <w:rFonts w:ascii="Times New Roman" w:hAnsi="Times New Roman"/>
          <w:color w:val="000000"/>
          <w:sz w:val="28"/>
          <w:lang w:val="ru-RU"/>
        </w:rPr>
        <w:t>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</w:t>
      </w:r>
      <w:r w:rsidRPr="003B6767">
        <w:rPr>
          <w:rFonts w:ascii="Times New Roman" w:hAnsi="Times New Roman"/>
          <w:color w:val="000000"/>
          <w:sz w:val="28"/>
          <w:lang w:val="ru-RU"/>
        </w:rPr>
        <w:t>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 xml:space="preserve">Получить представления о красоте русского народного костюма и головных женских уборов, особенностях мужской </w:t>
      </w:r>
      <w:r w:rsidRPr="003B6767">
        <w:rPr>
          <w:rFonts w:ascii="Times New Roman" w:hAnsi="Times New Roman"/>
          <w:color w:val="000000"/>
          <w:sz w:val="28"/>
          <w:lang w:val="ru-RU"/>
        </w:rPr>
        <w:t>одежды разных сословий, а также о связи украшения костюма мужчины с родом его занятий и положением в обществе.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b/>
          <w:color w:val="000000"/>
          <w:sz w:val="28"/>
          <w:lang w:val="ru-RU"/>
        </w:rPr>
        <w:t>Модуль «Архит</w:t>
      </w:r>
      <w:r w:rsidRPr="003B6767">
        <w:rPr>
          <w:rFonts w:ascii="Times New Roman" w:hAnsi="Times New Roman"/>
          <w:b/>
          <w:color w:val="000000"/>
          <w:sz w:val="28"/>
          <w:lang w:val="ru-RU"/>
        </w:rPr>
        <w:t>ектура»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</w:t>
      </w:r>
      <w:r w:rsidRPr="003B6767">
        <w:rPr>
          <w:rFonts w:ascii="Times New Roman" w:hAnsi="Times New Roman"/>
          <w:color w:val="000000"/>
          <w:sz w:val="28"/>
          <w:lang w:val="ru-RU"/>
        </w:rPr>
        <w:t>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Иметь знания, уметь объяснять</w:t>
      </w:r>
      <w:r w:rsidRPr="003B6767">
        <w:rPr>
          <w:rFonts w:ascii="Times New Roman" w:hAnsi="Times New Roman"/>
          <w:color w:val="000000"/>
          <w:sz w:val="28"/>
          <w:lang w:val="ru-RU"/>
        </w:rPr>
        <w:t xml:space="preserve">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</w:t>
      </w:r>
      <w:r w:rsidRPr="003B6767">
        <w:rPr>
          <w:rFonts w:ascii="Times New Roman" w:hAnsi="Times New Roman"/>
          <w:color w:val="000000"/>
          <w:sz w:val="28"/>
          <w:lang w:val="ru-RU"/>
        </w:rPr>
        <w:t>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</w:t>
      </w:r>
      <w:r w:rsidRPr="003B6767">
        <w:rPr>
          <w:rFonts w:ascii="Times New Roman" w:hAnsi="Times New Roman"/>
          <w:color w:val="000000"/>
          <w:sz w:val="28"/>
          <w:lang w:val="ru-RU"/>
        </w:rPr>
        <w:t>егреческой культуре.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 уметь </w:t>
      </w:r>
      <w:r w:rsidRPr="003B6767">
        <w:rPr>
          <w:rFonts w:ascii="Times New Roman" w:hAnsi="Times New Roman"/>
          <w:color w:val="000000"/>
          <w:sz w:val="28"/>
          <w:lang w:val="ru-RU"/>
        </w:rPr>
        <w:t>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</w:t>
      </w:r>
      <w:r w:rsidRPr="003B6767">
        <w:rPr>
          <w:rFonts w:ascii="Times New Roman" w:hAnsi="Times New Roman"/>
          <w:color w:val="000000"/>
          <w:sz w:val="28"/>
          <w:lang w:val="ru-RU"/>
        </w:rPr>
        <w:t>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</w:t>
      </w:r>
      <w:r w:rsidRPr="003B6767">
        <w:rPr>
          <w:rFonts w:ascii="Times New Roman" w:hAnsi="Times New Roman"/>
          <w:color w:val="000000"/>
          <w:sz w:val="28"/>
          <w:lang w:val="ru-RU"/>
        </w:rPr>
        <w:t>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</w:t>
      </w:r>
      <w:r w:rsidRPr="003B6767">
        <w:rPr>
          <w:rFonts w:ascii="Times New Roman" w:hAnsi="Times New Roman"/>
          <w:color w:val="000000"/>
          <w:sz w:val="28"/>
          <w:lang w:val="ru-RU"/>
        </w:rPr>
        <w:t xml:space="preserve"> Кижи).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</w:t>
      </w:r>
      <w:r w:rsidRPr="003B6767">
        <w:rPr>
          <w:rFonts w:ascii="Times New Roman" w:hAnsi="Times New Roman"/>
          <w:color w:val="000000"/>
          <w:sz w:val="28"/>
          <w:lang w:val="ru-RU"/>
        </w:rPr>
        <w:t>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</w:t>
      </w:r>
      <w:r w:rsidRPr="003B6767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</w:t>
      </w:r>
      <w:r w:rsidRPr="003B6767">
        <w:rPr>
          <w:rFonts w:ascii="Times New Roman" w:hAnsi="Times New Roman"/>
          <w:color w:val="000000"/>
          <w:sz w:val="28"/>
          <w:lang w:val="ru-RU"/>
        </w:rPr>
        <w:t>угих культурах Древнего мира, в том числе Древнего Востока, уметь обсуждать эти произведения.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</w:t>
      </w:r>
      <w:r w:rsidRPr="003B6767">
        <w:rPr>
          <w:rFonts w:ascii="Times New Roman" w:hAnsi="Times New Roman"/>
          <w:color w:val="000000"/>
          <w:sz w:val="28"/>
          <w:lang w:val="ru-RU"/>
        </w:rPr>
        <w:t>ских мечетей, иметь представление об архитектурном своеобразии здания буддийской пагоды.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</w:t>
      </w:r>
      <w:r w:rsidRPr="003B6767">
        <w:rPr>
          <w:rFonts w:ascii="Times New Roman" w:hAnsi="Times New Roman"/>
          <w:b/>
          <w:color w:val="000000"/>
          <w:sz w:val="28"/>
          <w:lang w:val="ru-RU"/>
        </w:rPr>
        <w:t>афики»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lastRenderedPageBreak/>
        <w:t>Paint</w:t>
      </w:r>
      <w:r w:rsidRPr="003B6767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 xml:space="preserve">Моделировать </w:t>
      </w:r>
      <w:r w:rsidRPr="003B6767">
        <w:rPr>
          <w:rFonts w:ascii="Times New Roman" w:hAnsi="Times New Roman"/>
          <w:color w:val="000000"/>
          <w:sz w:val="28"/>
          <w:lang w:val="ru-RU"/>
        </w:rPr>
        <w:t>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</w:t>
      </w:r>
      <w:r w:rsidRPr="003B6767">
        <w:rPr>
          <w:rFonts w:ascii="Times New Roman" w:hAnsi="Times New Roman"/>
          <w:color w:val="000000"/>
          <w:sz w:val="28"/>
          <w:lang w:val="ru-RU"/>
        </w:rPr>
        <w:t>ве избы и традициями её украшений.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Моделировать в графи</w:t>
      </w:r>
      <w:r w:rsidRPr="003B6767">
        <w:rPr>
          <w:rFonts w:ascii="Times New Roman" w:hAnsi="Times New Roman"/>
          <w:color w:val="000000"/>
          <w:sz w:val="28"/>
          <w:lang w:val="ru-RU"/>
        </w:rPr>
        <w:t>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Построить пропорции фигу</w:t>
      </w:r>
      <w:r w:rsidRPr="003B6767">
        <w:rPr>
          <w:rFonts w:ascii="Times New Roman" w:hAnsi="Times New Roman"/>
          <w:color w:val="000000"/>
          <w:sz w:val="28"/>
          <w:lang w:val="ru-RU"/>
        </w:rPr>
        <w:t>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>Освоить анимаци</w:t>
      </w:r>
      <w:r w:rsidRPr="003B6767">
        <w:rPr>
          <w:rFonts w:ascii="Times New Roman" w:hAnsi="Times New Roman"/>
          <w:color w:val="000000"/>
          <w:sz w:val="28"/>
          <w:lang w:val="ru-RU"/>
        </w:rPr>
        <w:t xml:space="preserve">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3B6767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3B6767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</w:t>
      </w:r>
      <w:r w:rsidRPr="003B6767">
        <w:rPr>
          <w:rFonts w:ascii="Times New Roman" w:hAnsi="Times New Roman"/>
          <w:color w:val="000000"/>
          <w:sz w:val="28"/>
          <w:lang w:val="ru-RU"/>
        </w:rPr>
        <w:t>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2C543F" w:rsidRPr="003B6767" w:rsidRDefault="00054433">
      <w:pPr>
        <w:spacing w:after="0" w:line="264" w:lineRule="auto"/>
        <w:ind w:firstLine="600"/>
        <w:jc w:val="both"/>
        <w:rPr>
          <w:lang w:val="ru-RU"/>
        </w:rPr>
      </w:pPr>
      <w:r w:rsidRPr="003B6767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</w:t>
      </w:r>
      <w:r w:rsidRPr="003B6767">
        <w:rPr>
          <w:rFonts w:ascii="Times New Roman" w:hAnsi="Times New Roman"/>
          <w:color w:val="000000"/>
          <w:sz w:val="28"/>
          <w:lang w:val="ru-RU"/>
        </w:rPr>
        <w:t>музеи (галереи) на основе установок и квестов, предложенных учителем.</w:t>
      </w:r>
    </w:p>
    <w:p w:rsidR="002C543F" w:rsidRPr="003B6767" w:rsidRDefault="002C543F">
      <w:pPr>
        <w:rPr>
          <w:lang w:val="ru-RU"/>
        </w:rPr>
        <w:sectPr w:rsidR="002C543F" w:rsidRPr="003B6767">
          <w:pgSz w:w="11906" w:h="16383"/>
          <w:pgMar w:top="1134" w:right="850" w:bottom="1134" w:left="1701" w:header="720" w:footer="720" w:gutter="0"/>
          <w:cols w:space="720"/>
        </w:sectPr>
      </w:pPr>
    </w:p>
    <w:p w:rsidR="002C543F" w:rsidRDefault="00054433">
      <w:pPr>
        <w:spacing w:after="0"/>
        <w:ind w:left="120"/>
      </w:pPr>
      <w:bookmarkStart w:id="12" w:name="block-2917230"/>
      <w:bookmarkEnd w:id="9"/>
      <w:r w:rsidRPr="003B676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C543F" w:rsidRDefault="002C543F">
      <w:pPr>
        <w:sectPr w:rsidR="002C54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543F" w:rsidRDefault="003B6767" w:rsidP="003B6767">
      <w:pPr>
        <w:spacing w:after="0"/>
        <w:ind w:left="120"/>
        <w:sectPr w:rsidR="002C543F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2C543F" w:rsidRDefault="002C543F">
      <w:pPr>
        <w:spacing w:after="0"/>
        <w:ind w:left="120"/>
      </w:pPr>
    </w:p>
    <w:p w:rsidR="002C543F" w:rsidRDefault="002C543F">
      <w:pPr>
        <w:sectPr w:rsidR="002C54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543F" w:rsidRDefault="000544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9"/>
        <w:gridCol w:w="4382"/>
        <w:gridCol w:w="2165"/>
        <w:gridCol w:w="2220"/>
        <w:gridCol w:w="3766"/>
      </w:tblGrid>
      <w:tr w:rsidR="002C543F">
        <w:trPr>
          <w:trHeight w:val="144"/>
          <w:tblCellSpacing w:w="20" w:type="nil"/>
        </w:trPr>
        <w:tc>
          <w:tcPr>
            <w:tcW w:w="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543F" w:rsidRDefault="002C543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C543F" w:rsidRDefault="002C543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C543F" w:rsidRDefault="002C543F">
            <w:pPr>
              <w:spacing w:after="0"/>
              <w:ind w:left="135"/>
            </w:pPr>
          </w:p>
        </w:tc>
      </w:tr>
      <w:tr w:rsidR="002C54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43F" w:rsidRDefault="002C54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43F" w:rsidRDefault="002C543F"/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543F" w:rsidRDefault="002C543F">
            <w:pPr>
              <w:spacing w:after="0"/>
              <w:ind w:left="135"/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543F" w:rsidRDefault="002C54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43F" w:rsidRDefault="002C543F"/>
        </w:tc>
      </w:tr>
      <w:tr w:rsidR="002C543F" w:rsidRPr="003B6767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2C543F" w:rsidRDefault="002C543F">
            <w:pPr>
              <w:spacing w:after="0"/>
              <w:ind w:left="135"/>
              <w:jc w:val="center"/>
            </w:pP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C543F" w:rsidRPr="003B6767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2C543F" w:rsidRDefault="002C543F">
            <w:pPr>
              <w:spacing w:after="0"/>
              <w:ind w:left="135"/>
              <w:jc w:val="center"/>
            </w:pP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C543F" w:rsidRPr="003B6767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2C543F" w:rsidRDefault="002C543F">
            <w:pPr>
              <w:spacing w:after="0"/>
              <w:ind w:left="135"/>
              <w:jc w:val="center"/>
            </w:pP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C543F" w:rsidRPr="003B6767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2C543F" w:rsidRDefault="002C543F">
            <w:pPr>
              <w:spacing w:after="0"/>
              <w:ind w:left="135"/>
              <w:jc w:val="center"/>
            </w:pP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C543F" w:rsidRPr="003B6767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2C543F" w:rsidRDefault="002C543F">
            <w:pPr>
              <w:spacing w:after="0"/>
              <w:ind w:left="135"/>
              <w:jc w:val="center"/>
            </w:pP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C54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  <w:jc w:val="center"/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2C543F" w:rsidRDefault="002C543F"/>
        </w:tc>
      </w:tr>
    </w:tbl>
    <w:p w:rsidR="002C543F" w:rsidRDefault="002C543F">
      <w:pPr>
        <w:sectPr w:rsidR="002C54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543F" w:rsidRDefault="002C543F">
      <w:pPr>
        <w:sectPr w:rsidR="002C54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543F" w:rsidRDefault="00054433">
      <w:pPr>
        <w:spacing w:after="0"/>
        <w:ind w:left="120"/>
      </w:pPr>
      <w:bookmarkStart w:id="13" w:name="block-2917233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C543F" w:rsidRDefault="002C543F">
      <w:pPr>
        <w:sectPr w:rsidR="002C543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4" w:name="_GoBack"/>
      <w:bookmarkEnd w:id="14"/>
    </w:p>
    <w:p w:rsidR="002C543F" w:rsidRDefault="000544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1"/>
        <w:gridCol w:w="1883"/>
        <w:gridCol w:w="2025"/>
        <w:gridCol w:w="1561"/>
        <w:gridCol w:w="2861"/>
      </w:tblGrid>
      <w:tr w:rsidR="002C543F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543F" w:rsidRDefault="002C543F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C543F" w:rsidRDefault="002C543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C543F" w:rsidRDefault="002C543F">
            <w:pPr>
              <w:spacing w:after="0"/>
              <w:ind w:left="135"/>
            </w:pPr>
          </w:p>
        </w:tc>
        <w:tc>
          <w:tcPr>
            <w:tcW w:w="24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C543F" w:rsidRDefault="002C543F">
            <w:pPr>
              <w:spacing w:after="0"/>
              <w:ind w:left="135"/>
            </w:pPr>
          </w:p>
        </w:tc>
      </w:tr>
      <w:tr w:rsidR="002C54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43F" w:rsidRDefault="002C54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43F" w:rsidRDefault="002C543F"/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543F" w:rsidRDefault="002C543F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543F" w:rsidRDefault="002C54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43F" w:rsidRDefault="002C54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43F" w:rsidRDefault="002C543F"/>
        </w:tc>
      </w:tr>
      <w:tr w:rsidR="002C543F" w:rsidRPr="003B676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  <w:jc w:val="center"/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C543F" w:rsidRDefault="002C543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C543F" w:rsidRPr="003B676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  <w:jc w:val="center"/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C543F" w:rsidRDefault="002C543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C543F" w:rsidRPr="003B676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  <w:jc w:val="center"/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C543F" w:rsidRDefault="002C543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2C543F" w:rsidRPr="003B676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  <w:jc w:val="center"/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C543F" w:rsidRDefault="002C543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2C543F" w:rsidRPr="003B676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  <w:jc w:val="center"/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C543F" w:rsidRDefault="002C543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2C543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создаем портрет русской красавицы (в национальном </w:t>
            </w: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>костюме с учетом этнокультурных особенностей региона)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  <w:jc w:val="center"/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C543F" w:rsidRDefault="002C543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2C543F" w:rsidRDefault="002C543F">
            <w:pPr>
              <w:spacing w:after="0"/>
              <w:ind w:left="135"/>
            </w:pPr>
          </w:p>
        </w:tc>
      </w:tr>
      <w:tr w:rsidR="002C543F" w:rsidRPr="003B676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  <w:jc w:val="center"/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C543F" w:rsidRDefault="002C543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543F" w:rsidRPr="003B676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праздники: создаем панно на </w:t>
            </w: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тему народных праздников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  <w:jc w:val="center"/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C543F" w:rsidRDefault="002C543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C543F" w:rsidRPr="003B676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</w:t>
            </w: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>угол: изображаем и моделируем башни и крепостные стены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  <w:jc w:val="center"/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C543F" w:rsidRDefault="002C543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2C543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  <w:jc w:val="center"/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C543F" w:rsidRDefault="002C543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2C543F" w:rsidRDefault="002C543F">
            <w:pPr>
              <w:spacing w:after="0"/>
              <w:ind w:left="135"/>
            </w:pPr>
          </w:p>
        </w:tc>
      </w:tr>
      <w:tr w:rsidR="002C543F" w:rsidRPr="003B676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Древние соборы: </w:t>
            </w: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изображаем древнерусский храм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  <w:jc w:val="center"/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C543F" w:rsidRDefault="002C543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2C543F" w:rsidRPr="003B676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  <w:jc w:val="center"/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C543F" w:rsidRDefault="002C543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C543F" w:rsidRPr="003B676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  <w:jc w:val="center"/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C543F" w:rsidRDefault="002C543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543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  <w:jc w:val="center"/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C543F" w:rsidRDefault="002C543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2C543F" w:rsidRDefault="002C543F">
            <w:pPr>
              <w:spacing w:after="0"/>
              <w:ind w:left="135"/>
            </w:pPr>
          </w:p>
        </w:tc>
      </w:tr>
      <w:tr w:rsidR="002C543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  <w:jc w:val="center"/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C543F" w:rsidRDefault="002C543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2C543F" w:rsidRDefault="002C543F">
            <w:pPr>
              <w:spacing w:after="0"/>
              <w:ind w:left="135"/>
            </w:pPr>
          </w:p>
        </w:tc>
      </w:tr>
      <w:tr w:rsidR="002C543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Владимир и Суздаль: знакомимся с памятниками </w:t>
            </w: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древнерусского зодчества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  <w:jc w:val="center"/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C543F" w:rsidRDefault="002C543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2C543F" w:rsidRDefault="002C543F">
            <w:pPr>
              <w:spacing w:after="0"/>
              <w:ind w:left="135"/>
            </w:pPr>
          </w:p>
        </w:tc>
      </w:tr>
      <w:tr w:rsidR="002C543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  <w:jc w:val="center"/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C543F" w:rsidRDefault="002C543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2C543F" w:rsidRDefault="002C543F">
            <w:pPr>
              <w:spacing w:after="0"/>
              <w:ind w:left="135"/>
            </w:pPr>
          </w:p>
        </w:tc>
      </w:tr>
      <w:tr w:rsidR="002C543F" w:rsidRPr="003B676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  <w:jc w:val="center"/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C543F" w:rsidRDefault="002C543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2C543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  <w:jc w:val="center"/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C543F" w:rsidRDefault="002C543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2C543F" w:rsidRDefault="002C543F">
            <w:pPr>
              <w:spacing w:after="0"/>
              <w:ind w:left="135"/>
            </w:pPr>
          </w:p>
        </w:tc>
      </w:tr>
      <w:tr w:rsidR="002C543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восходящего солнца: </w:t>
            </w: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изображаем японский сад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  <w:jc w:val="center"/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C543F" w:rsidRDefault="002C543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2C543F" w:rsidRDefault="002C543F">
            <w:pPr>
              <w:spacing w:after="0"/>
              <w:ind w:left="135"/>
            </w:pPr>
          </w:p>
        </w:tc>
      </w:tr>
      <w:tr w:rsidR="002C543F" w:rsidRPr="003B676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  <w:jc w:val="center"/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C543F" w:rsidRDefault="002C543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2C543F" w:rsidRPr="003B676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  <w:jc w:val="center"/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C543F" w:rsidRDefault="002C543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2C543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гор и степей: рисуем степной или горный </w:t>
            </w: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>пейзаж с традиционными постройками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  <w:jc w:val="center"/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C543F" w:rsidRDefault="002C543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2C543F" w:rsidRDefault="002C543F">
            <w:pPr>
              <w:spacing w:after="0"/>
              <w:ind w:left="135"/>
            </w:pPr>
          </w:p>
        </w:tc>
      </w:tr>
      <w:tr w:rsidR="002C543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  <w:jc w:val="center"/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C543F" w:rsidRDefault="002C543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2C543F" w:rsidRDefault="002C543F">
            <w:pPr>
              <w:spacing w:after="0"/>
              <w:ind w:left="135"/>
            </w:pPr>
          </w:p>
        </w:tc>
      </w:tr>
      <w:tr w:rsidR="002C543F" w:rsidRPr="003B676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  <w:jc w:val="center"/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C543F" w:rsidRDefault="002C543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2C543F" w:rsidRPr="003B676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  <w:jc w:val="center"/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C543F" w:rsidRDefault="002C543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543F" w:rsidRPr="003B676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  <w:jc w:val="center"/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C543F" w:rsidRDefault="002C543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C543F" w:rsidRPr="003B676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  <w:jc w:val="center"/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C543F" w:rsidRDefault="002C543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>Библиот</w:t>
            </w: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2C543F" w:rsidRPr="003B676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  <w:jc w:val="center"/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C543F" w:rsidRDefault="002C543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543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  <w:jc w:val="center"/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C543F" w:rsidRDefault="002C543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2C543F" w:rsidRDefault="002C543F">
            <w:pPr>
              <w:spacing w:after="0"/>
              <w:ind w:left="135"/>
            </w:pPr>
          </w:p>
        </w:tc>
      </w:tr>
      <w:tr w:rsidR="002C543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  <w:jc w:val="center"/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C543F" w:rsidRDefault="002C543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2C543F" w:rsidRDefault="002C543F">
            <w:pPr>
              <w:spacing w:after="0"/>
              <w:ind w:left="135"/>
            </w:pPr>
          </w:p>
        </w:tc>
      </w:tr>
      <w:tr w:rsidR="002C543F" w:rsidRPr="003B676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  <w:jc w:val="center"/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C543F" w:rsidRDefault="002C543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543F" w:rsidRPr="003B676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C543F" w:rsidRDefault="002C543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6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543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  <w:jc w:val="center"/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C543F" w:rsidRDefault="002C543F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2C543F" w:rsidRDefault="002C543F">
            <w:pPr>
              <w:spacing w:after="0"/>
              <w:ind w:left="135"/>
            </w:pPr>
          </w:p>
        </w:tc>
      </w:tr>
      <w:tr w:rsidR="002C54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543F" w:rsidRPr="003B6767" w:rsidRDefault="00054433">
            <w:pPr>
              <w:spacing w:after="0"/>
              <w:ind w:left="135"/>
              <w:rPr>
                <w:lang w:val="ru-RU"/>
              </w:rPr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  <w:jc w:val="center"/>
            </w:pPr>
            <w:r w:rsidRPr="003B6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C543F" w:rsidRDefault="0005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543F" w:rsidRDefault="002C543F"/>
        </w:tc>
      </w:tr>
    </w:tbl>
    <w:p w:rsidR="002C543F" w:rsidRDefault="002C543F">
      <w:pPr>
        <w:sectPr w:rsidR="002C54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543F" w:rsidRDefault="002C543F">
      <w:pPr>
        <w:sectPr w:rsidR="002C54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543F" w:rsidRDefault="00054433">
      <w:pPr>
        <w:spacing w:after="0"/>
        <w:ind w:left="120"/>
      </w:pPr>
      <w:bookmarkStart w:id="15" w:name="block-2917234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C543F" w:rsidRDefault="0005443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</w:t>
      </w:r>
      <w:r>
        <w:rPr>
          <w:rFonts w:ascii="Times New Roman" w:hAnsi="Times New Roman"/>
          <w:b/>
          <w:color w:val="000000"/>
          <w:sz w:val="28"/>
        </w:rPr>
        <w:t xml:space="preserve"> ДЛЯ УЧЕНИКА</w:t>
      </w:r>
    </w:p>
    <w:p w:rsidR="002C543F" w:rsidRDefault="0005443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C543F" w:rsidRDefault="0005443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2C543F" w:rsidRDefault="0005443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C543F" w:rsidRDefault="0005443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C543F" w:rsidRDefault="0005443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C543F" w:rsidRDefault="002C543F">
      <w:pPr>
        <w:spacing w:after="0"/>
        <w:ind w:left="120"/>
      </w:pPr>
    </w:p>
    <w:p w:rsidR="002C543F" w:rsidRPr="003B6767" w:rsidRDefault="00054433">
      <w:pPr>
        <w:spacing w:after="0" w:line="480" w:lineRule="auto"/>
        <w:ind w:left="120"/>
        <w:rPr>
          <w:lang w:val="ru-RU"/>
        </w:rPr>
      </w:pPr>
      <w:r w:rsidRPr="003B676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C543F" w:rsidRDefault="0005443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C543F" w:rsidRDefault="002C543F">
      <w:pPr>
        <w:sectPr w:rsidR="002C543F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054433" w:rsidRDefault="00054433"/>
    <w:sectPr w:rsidR="0005443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541A"/>
    <w:multiLevelType w:val="multilevel"/>
    <w:tmpl w:val="6820F1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3074FB"/>
    <w:multiLevelType w:val="multilevel"/>
    <w:tmpl w:val="3732C6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692E2F"/>
    <w:multiLevelType w:val="multilevel"/>
    <w:tmpl w:val="133AEF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2167D32"/>
    <w:multiLevelType w:val="multilevel"/>
    <w:tmpl w:val="89FE73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E0D7438"/>
    <w:multiLevelType w:val="multilevel"/>
    <w:tmpl w:val="CBC6F9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5DE0BBA"/>
    <w:multiLevelType w:val="multilevel"/>
    <w:tmpl w:val="2AA8E0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C543F"/>
    <w:rsid w:val="00054433"/>
    <w:rsid w:val="002C543F"/>
    <w:rsid w:val="003B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18DEF"/>
  <w15:docId w15:val="{24B0F9C7-6961-4262-98BC-3933B539A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50e90" TargetMode="External"/><Relationship Id="rId18" Type="http://schemas.openxmlformats.org/officeDocument/2006/relationships/hyperlink" Target="https://m.edsoo.ru/8a14ede8" TargetMode="External"/><Relationship Id="rId26" Type="http://schemas.openxmlformats.org/officeDocument/2006/relationships/hyperlink" Target="https://m.edsoo.ru/8a14f036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m.edsoo.ru/8a14f838" TargetMode="External"/><Relationship Id="rId34" Type="http://schemas.openxmlformats.org/officeDocument/2006/relationships/hyperlink" Target="https://m.edsoo.ru/8a151318" TargetMode="External"/><Relationship Id="rId7" Type="http://schemas.openxmlformats.org/officeDocument/2006/relationships/hyperlink" Target="https://m.edsoo.ru/7f4129ea" TargetMode="External"/><Relationship Id="rId12" Type="http://schemas.openxmlformats.org/officeDocument/2006/relationships/hyperlink" Target="https://m.edsoo.ru/8a14dd4e" TargetMode="External"/><Relationship Id="rId17" Type="http://schemas.openxmlformats.org/officeDocument/2006/relationships/hyperlink" Target="https://m.edsoo.ru/8a14ec6c" TargetMode="External"/><Relationship Id="rId25" Type="http://schemas.openxmlformats.org/officeDocument/2006/relationships/hyperlink" Target="https://m.edsoo.ru/8a14e938" TargetMode="External"/><Relationship Id="rId33" Type="http://schemas.openxmlformats.org/officeDocument/2006/relationships/hyperlink" Target="https://m.edsoo.ru/8a151a7a" TargetMode="External"/><Relationship Id="rId38" Type="http://schemas.openxmlformats.org/officeDocument/2006/relationships/hyperlink" Target="https://m.edsoo.ru/8a14e6b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eafa" TargetMode="External"/><Relationship Id="rId20" Type="http://schemas.openxmlformats.org/officeDocument/2006/relationships/hyperlink" Target="https://m.edsoo.ru/8a14fcca" TargetMode="External"/><Relationship Id="rId29" Type="http://schemas.openxmlformats.org/officeDocument/2006/relationships/hyperlink" Target="https://m.edsoo.ru/8a15074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9ea" TargetMode="External"/><Relationship Id="rId11" Type="http://schemas.openxmlformats.org/officeDocument/2006/relationships/hyperlink" Target="https://m.edsoo.ru/8a14d4ca" TargetMode="External"/><Relationship Id="rId24" Type="http://schemas.openxmlformats.org/officeDocument/2006/relationships/hyperlink" Target="https://m.edsoo.ru/8a14ec6c" TargetMode="External"/><Relationship Id="rId32" Type="http://schemas.openxmlformats.org/officeDocument/2006/relationships/hyperlink" Target="https://m.edsoo.ru/8a150a80" TargetMode="External"/><Relationship Id="rId37" Type="http://schemas.openxmlformats.org/officeDocument/2006/relationships/hyperlink" Target="https://m.edsoo.ru/8a14e4c4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edsoo.ru/7f4129ea" TargetMode="External"/><Relationship Id="rId15" Type="http://schemas.openxmlformats.org/officeDocument/2006/relationships/hyperlink" Target="https://m.edsoo.ru/8a151070" TargetMode="External"/><Relationship Id="rId23" Type="http://schemas.openxmlformats.org/officeDocument/2006/relationships/hyperlink" Target="https://m.edsoo.ru/8a14d7b8" TargetMode="External"/><Relationship Id="rId28" Type="http://schemas.openxmlformats.org/officeDocument/2006/relationships/hyperlink" Target="https://m.edsoo.ru/8a151584" TargetMode="External"/><Relationship Id="rId36" Type="http://schemas.openxmlformats.org/officeDocument/2006/relationships/hyperlink" Target="https://m.edsoo.ru/8a150cb0" TargetMode="External"/><Relationship Id="rId10" Type="http://schemas.openxmlformats.org/officeDocument/2006/relationships/hyperlink" Target="https://m.edsoo.ru/8a14fe78" TargetMode="External"/><Relationship Id="rId19" Type="http://schemas.openxmlformats.org/officeDocument/2006/relationships/hyperlink" Target="https://m.edsoo.ru/8a14e302" TargetMode="External"/><Relationship Id="rId31" Type="http://schemas.openxmlformats.org/officeDocument/2006/relationships/hyperlink" Target="https://m.edsoo.ru/8a14fa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8a14f630" TargetMode="External"/><Relationship Id="rId22" Type="http://schemas.openxmlformats.org/officeDocument/2006/relationships/hyperlink" Target="https://m.edsoo.ru/8a14db64" TargetMode="External"/><Relationship Id="rId27" Type="http://schemas.openxmlformats.org/officeDocument/2006/relationships/hyperlink" Target="https://m.edsoo.ru/8a14f270" TargetMode="External"/><Relationship Id="rId30" Type="http://schemas.openxmlformats.org/officeDocument/2006/relationships/hyperlink" Target="https://m.edsoo.ru/8a15088c" TargetMode="External"/><Relationship Id="rId35" Type="http://schemas.openxmlformats.org/officeDocument/2006/relationships/hyperlink" Target="https://m.edsoo.ru/8a15006c" TargetMode="External"/><Relationship Id="rId8" Type="http://schemas.openxmlformats.org/officeDocument/2006/relationships/hyperlink" Target="https://m.edsoo.ru/7f4129ea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5202</Words>
  <Characters>29653</Characters>
  <Application>Microsoft Office Word</Application>
  <DocSecurity>0</DocSecurity>
  <Lines>247</Lines>
  <Paragraphs>69</Paragraphs>
  <ScaleCrop>false</ScaleCrop>
  <Company/>
  <LinksUpToDate>false</LinksUpToDate>
  <CharactersWithSpaces>34786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hhhhhh</cp:lastModifiedBy>
  <cp:revision>3</cp:revision>
  <dcterms:created xsi:type="dcterms:W3CDTF">2023-09-23T18:08:00Z</dcterms:created>
  <dcterms:modified xsi:type="dcterms:W3CDTF">2023-09-23T18:11:00Z</dcterms:modified>
</cp:coreProperties>
</file>